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BD" w:rsidRPr="006553BD" w:rsidRDefault="008C2E0B" w:rsidP="008C2E0B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99835" cy="8910220"/>
            <wp:effectExtent l="19050" t="0" r="5715" b="0"/>
            <wp:docPr id="1" name="Рисунок 1" descr="D:\Documents and Settings\User\Мои документы\Downloads\наставни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Мои документы\Downloads\наставничеств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E0B" w:rsidRDefault="008C2E0B" w:rsidP="006553BD">
      <w:pPr>
        <w:spacing w:line="360" w:lineRule="auto"/>
        <w:jc w:val="both"/>
      </w:pPr>
    </w:p>
    <w:p w:rsidR="006553BD" w:rsidRPr="006553BD" w:rsidRDefault="006553BD" w:rsidP="006553BD">
      <w:pPr>
        <w:spacing w:line="360" w:lineRule="auto"/>
        <w:jc w:val="both"/>
      </w:pPr>
      <w:r w:rsidRPr="006553BD">
        <w:lastRenderedPageBreak/>
        <w:t>•</w:t>
      </w:r>
      <w:r w:rsidRPr="006553BD">
        <w:tab/>
        <w:t>развитые коммуникативные навыки и гибкость в общении;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опыт воспитательной и методической работы;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стабильные результаты в работе;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богатый жизненный опыт;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способность и готовность делиться профессиональным опытом;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стаж педагогической деятельности не менее 5 лет.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3.4. Наставник может иметь одновременно не более двух подшефных педагогов.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3.5. Кандидатуры наставников рассматриваются на заседаниях методического объединения, согласовываются с зам</w:t>
      </w:r>
      <w:r w:rsidR="002473E7">
        <w:t>естителем</w:t>
      </w:r>
      <w:r w:rsidRPr="006553BD">
        <w:t xml:space="preserve"> директора по </w:t>
      </w:r>
      <w:r>
        <w:t>научно-методической работе</w:t>
      </w:r>
      <w:r w:rsidRPr="006553BD">
        <w:t xml:space="preserve"> и утверждаются на методическом совете </w:t>
      </w:r>
      <w:r w:rsidR="00D97B76">
        <w:t>ОО</w:t>
      </w:r>
      <w:r w:rsidRPr="006553BD">
        <w:t>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3.6. Назначение производится при обоюдном согласии наставника и молодого специалиста, за которым он будет закреплен, по рекомендации методического совета, приказом директора </w:t>
      </w:r>
      <w:r w:rsidR="00D97B76">
        <w:t>ОО</w:t>
      </w:r>
      <w:r w:rsidRPr="006553BD">
        <w:t xml:space="preserve"> с указанием срока наставничества (не менее одного года). Приказ о закреплении наставника издается не позднее двух недель с момента назначения молодого специалиста на должность.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3.7. Наставничество устанавливается для следующих категорий сотрудников </w:t>
      </w:r>
      <w:r w:rsidR="00D97B76">
        <w:t>ОО</w:t>
      </w:r>
      <w:r w:rsidRPr="006553BD">
        <w:t>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учителями, не имеющими трудового стажа педагогической деятельности в </w:t>
      </w:r>
      <w:r w:rsidR="00D97B76">
        <w:t>ОО</w:t>
      </w:r>
      <w:r w:rsidRPr="006553BD">
        <w:t>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специалистами, имеющими стаж педагогической деятельности не более трех лет;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учителями, переведенными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3.8. Кандидатура молодого специалиста для закрепления за ним наставника рассматривается на заседании методического объединения с указанием срока наставничества и будущей специализации и утверждается приказом директора.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3.9. Замена наставника производится приказом директора </w:t>
      </w:r>
      <w:r w:rsidR="00D97B76">
        <w:t>ОО</w:t>
      </w:r>
      <w:r w:rsidRPr="006553BD">
        <w:t xml:space="preserve"> в случаях: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увольнения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перевода на другую работу подшефного или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привлечения наставника к дисциплинарной ответственности;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психологической несовместимости наставника и подшефного.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3.10. Показателями оценки эффективности работы наставника является выполнение молодым учителем целей и задач в период наставничества. Оценка производится на промежуточном и итоговом контроле.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3.11. За успешную работу наставник отмечается директором </w:t>
      </w:r>
      <w:r w:rsidR="00D97B76">
        <w:t>ОО</w:t>
      </w:r>
      <w:r w:rsidRPr="006553BD">
        <w:t xml:space="preserve"> по действующей системе поощрения вплоть до представления к почетным званиям.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lastRenderedPageBreak/>
        <w:t>3.12. По инициативе наставников может быть создан орган общественного самоуправления – Совет наставников.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4. Обязанности наставника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4.1.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4.2. Изучать: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деловые и нравственные качества молодого специалиста;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отношение молодого специалиста к проведению занятий, коллективу </w:t>
      </w:r>
      <w:r w:rsidR="00D97B76">
        <w:t>ОО</w:t>
      </w:r>
      <w:r w:rsidRPr="006553BD">
        <w:t>, учащимся и их родителям;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его увлечения, наклонности, круг досугового общения.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4.3. Вводить в должность.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4.4. Проводить необходимое обучение; контролировать и оценивать самостоятельное проведение молодым специалистом учебных занятий, внеклассных мероприятий.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4.5. Разрабатывать совместно с молодым специалистом план профессионального становления; давать конкретные задания и определять срок их выполнения; контролировать работу, оказывать необходимую помощь.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4.6.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им ошибки.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4.7. Развивать положительные качества молодого специалиста, в т. ч. личным примером, корректировать его поведение в </w:t>
      </w:r>
      <w:r w:rsidR="00D97B76">
        <w:t>ОО</w:t>
      </w:r>
      <w:r w:rsidRPr="006553BD">
        <w:t>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4.8.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4.9.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4.10. 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5. Права наставника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5.1. Подключать с согласия методиста (заместителя директора по </w:t>
      </w:r>
      <w:r>
        <w:t>научно-методической работе</w:t>
      </w:r>
      <w:r w:rsidRPr="006553BD">
        <w:t>, руководителя методического объединения) других сотрудников для дополнительного обучения молодого специалиста.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lastRenderedPageBreak/>
        <w:t>5.2. Требовать рабочие отчеты у молодого специалиста, как в устной, так и в письменной форме.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6. Обязанности молодого специалиста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6.1. Изучать </w:t>
      </w:r>
      <w:r w:rsidR="004E14F6" w:rsidRPr="00A73B02">
        <w:rPr>
          <w:color w:val="000000"/>
        </w:rPr>
        <w:t>Федеральн</w:t>
      </w:r>
      <w:r w:rsidR="004E14F6">
        <w:rPr>
          <w:color w:val="000000"/>
        </w:rPr>
        <w:t>ый</w:t>
      </w:r>
      <w:r w:rsidR="004E14F6" w:rsidRPr="00A73B02">
        <w:rPr>
          <w:color w:val="000000"/>
        </w:rPr>
        <w:t xml:space="preserve"> закон от 29.12.2012 № 273-ФЗ </w:t>
      </w:r>
      <w:r w:rsidR="004E14F6">
        <w:rPr>
          <w:color w:val="000000"/>
        </w:rPr>
        <w:t>"</w:t>
      </w:r>
      <w:r w:rsidR="004E14F6" w:rsidRPr="00A73B02">
        <w:rPr>
          <w:color w:val="000000"/>
        </w:rPr>
        <w:t>Об образовании в Российской Федерации</w:t>
      </w:r>
      <w:r w:rsidR="004E14F6">
        <w:rPr>
          <w:color w:val="000000"/>
        </w:rPr>
        <w:t>"</w:t>
      </w:r>
      <w:r w:rsidRPr="006553BD">
        <w:t xml:space="preserve">, нормативные акты, определяющие его служебную деятельность, структуру, штаты, особенности работы </w:t>
      </w:r>
      <w:r w:rsidR="00D97B76">
        <w:t>ОО</w:t>
      </w:r>
      <w:r w:rsidRPr="006553BD">
        <w:t xml:space="preserve"> и функциональные обязанности по занимаемой должности.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6.2. Выполнять план профессионального становления в определенные сроки.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6.4. Учиться у наставника передовым методам и формам работы, правильно строить свои взаимоотношения с ним.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6.5.  Повышать свой общеобразовательный и культурный уровень.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6.6. Периодически отчитываться по своей работе перед наставником и руководителем методического объединения.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7. Права молодого специалиста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7.1. Вносить на рассмотрение администрации </w:t>
      </w:r>
      <w:r w:rsidR="00D97B76">
        <w:t>ОО</w:t>
      </w:r>
      <w:r w:rsidRPr="006553BD">
        <w:t xml:space="preserve"> предложения по совершенствованию работы, связанной с наставничеством.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7.2. Защищать свою профессиональную честь и достоинство.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7.3. Знакомиться с жалобами и другими документами, содержащими оценку его работы, давать по ним объяснения.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7.4. Посещать внешние организации по вопросам, связанным с педагогической деятельностью.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7.5. Повышать квалификацию удобным для себя способом.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7.6. Защищать свои интересы самостоятельно и/или через представителя, в т. ч. адвоката, в случае дисциплинарного или служебного расследования, связанного с нарушением норм профессиональной этики.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7.7. Требовать конфиденциальности дисциплинарного расследования, за исключением случаев, предусмотренных законом.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8. Руководство работой наставника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8.1. Организация работы наставников и контроль их деятельности возлагается на </w:t>
      </w:r>
      <w:r w:rsidR="002C19E0">
        <w:t>заместителя директора (</w:t>
      </w:r>
      <w:r w:rsidRPr="006553BD">
        <w:t xml:space="preserve">методиста </w:t>
      </w:r>
      <w:r w:rsidR="00D97B76">
        <w:t>ОО</w:t>
      </w:r>
      <w:r w:rsidR="002C19E0">
        <w:t>)</w:t>
      </w:r>
      <w:r w:rsidRPr="006553BD">
        <w:t>.</w:t>
      </w:r>
    </w:p>
    <w:p w:rsidR="006553BD" w:rsidRPr="006553BD" w:rsidRDefault="002C19E0" w:rsidP="006553BD">
      <w:pPr>
        <w:spacing w:line="360" w:lineRule="auto"/>
        <w:jc w:val="both"/>
      </w:pPr>
      <w:r>
        <w:t>8.2. Заместитель директора (м</w:t>
      </w:r>
      <w:r w:rsidR="006553BD" w:rsidRPr="006553BD">
        <w:t xml:space="preserve">етодист </w:t>
      </w:r>
      <w:r w:rsidR="00D97B76">
        <w:t>ОО</w:t>
      </w:r>
      <w:r>
        <w:t>)</w:t>
      </w:r>
      <w:r w:rsidR="006553BD" w:rsidRPr="006553BD">
        <w:t xml:space="preserve"> обязан: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представить назначенного молодого специалиста учителям </w:t>
      </w:r>
      <w:r w:rsidR="00D97B76">
        <w:t>ОО</w:t>
      </w:r>
      <w:r w:rsidRPr="006553BD">
        <w:t>, объявить приказ о закреплении за ним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создать необходимые условия для совместной работы молодого специалиста и его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lastRenderedPageBreak/>
        <w:t>•</w:t>
      </w:r>
      <w:r w:rsidRPr="006553BD">
        <w:tab/>
        <w:t>посетить отдельные уроки и внеклассные мероприятия по предмету, проводимые наставником и молодым специалистом;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изучить, обобщить и распространить положительный опыт организации наставничества в </w:t>
      </w:r>
      <w:r w:rsidR="00D97B76">
        <w:t>ОО</w:t>
      </w:r>
      <w:r w:rsidRPr="006553BD">
        <w:t>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определить меры поощрения наставников.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8.3. 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Руководитель методического объединения обязан: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рассмотреть на заседании методического объединения индивидуальный план работы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провести инструктаж наставников и молодых специалистов;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обеспечить возможность осуществления наставником своих обязанностей в соответствии с настоящим Положением;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осуществлять систематический контроль работы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заслушать и утвердить на заседании методического объединения отчеты молодого специалиста и наставника и представить их методисту </w:t>
      </w:r>
      <w:r w:rsidR="00D97B76">
        <w:t>ОО</w:t>
      </w:r>
      <w:r w:rsidRPr="006553BD">
        <w:t xml:space="preserve"> (заместителю директора по </w:t>
      </w:r>
      <w:r>
        <w:t>научно-методической работе</w:t>
      </w:r>
      <w:r w:rsidRPr="006553BD">
        <w:t>).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9. Документы, регламентирующие наставничество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9.1. К документам, регламентирующим деятельность наставников, относятся: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настоящее Положение;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приказ директора </w:t>
      </w:r>
      <w:r w:rsidR="00D97B76">
        <w:t>ОО</w:t>
      </w:r>
      <w:r w:rsidRPr="006553BD">
        <w:t xml:space="preserve"> об организации наставничества;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планы работы педагогического, научно-методического совета, Совета наставников</w:t>
      </w:r>
      <w:r w:rsidR="002C19E0">
        <w:t xml:space="preserve"> (при наличии)</w:t>
      </w:r>
      <w:proofErr w:type="gramStart"/>
      <w:r w:rsidR="002C19E0">
        <w:t xml:space="preserve"> </w:t>
      </w:r>
      <w:r w:rsidRPr="006553BD">
        <w:t>,</w:t>
      </w:r>
      <w:proofErr w:type="gramEnd"/>
      <w:r w:rsidRPr="006553BD">
        <w:t xml:space="preserve"> методических объединений;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протоколы заседаний педагогического, научно-методического совета, Совета наставников</w:t>
      </w:r>
      <w:r w:rsidR="002C19E0">
        <w:t xml:space="preserve"> (при наличии)</w:t>
      </w:r>
      <w:r w:rsidRPr="006553BD">
        <w:t>, методических объединений, на которых рассматривались вопросы наставничества;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методические рекомендации и обзоры по передовому опыту проведения работы по наставничеству.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9.2. По окончании срока наставничества молодой специалист в течение 10 дней должен сдать методисту </w:t>
      </w:r>
      <w:r w:rsidR="00D97B76">
        <w:t>ОО</w:t>
      </w:r>
      <w:r w:rsidRPr="006553BD">
        <w:t xml:space="preserve"> следующие документы: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отчет молодого специалиста о проделанной работе;</w:t>
      </w:r>
    </w:p>
    <w:p w:rsidR="006553BD" w:rsidRPr="006553BD" w:rsidRDefault="006553BD" w:rsidP="006553BD">
      <w:pPr>
        <w:spacing w:line="360" w:lineRule="auto"/>
        <w:jc w:val="both"/>
        <w:rPr>
          <w:i/>
        </w:rPr>
      </w:pPr>
      <w:r w:rsidRPr="006553BD">
        <w:lastRenderedPageBreak/>
        <w:t>•</w:t>
      </w:r>
      <w:r w:rsidRPr="006553BD">
        <w:tab/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</w:t>
      </w:r>
      <w:r w:rsidRPr="006553BD">
        <w:rPr>
          <w:i/>
        </w:rPr>
        <w:t>.</w:t>
      </w:r>
    </w:p>
    <w:p w:rsidR="006553BD" w:rsidRPr="006553BD" w:rsidRDefault="006553BD"/>
    <w:sectPr w:rsidR="006553BD" w:rsidRPr="006553BD" w:rsidSect="006553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53BD"/>
    <w:rsid w:val="00132C83"/>
    <w:rsid w:val="002473E7"/>
    <w:rsid w:val="002C19E0"/>
    <w:rsid w:val="003715DB"/>
    <w:rsid w:val="003B4D84"/>
    <w:rsid w:val="0045448F"/>
    <w:rsid w:val="004E14F6"/>
    <w:rsid w:val="006553BD"/>
    <w:rsid w:val="00864542"/>
    <w:rsid w:val="008C2E0B"/>
    <w:rsid w:val="00BC3A47"/>
    <w:rsid w:val="00C05D76"/>
    <w:rsid w:val="00D97B76"/>
    <w:rsid w:val="00F5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3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C2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2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AK1417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Alex</dc:creator>
  <cp:lastModifiedBy>User</cp:lastModifiedBy>
  <cp:revision>7</cp:revision>
  <cp:lastPrinted>2016-11-11T06:03:00Z</cp:lastPrinted>
  <dcterms:created xsi:type="dcterms:W3CDTF">2016-01-11T21:33:00Z</dcterms:created>
  <dcterms:modified xsi:type="dcterms:W3CDTF">2016-11-11T15:25:00Z</dcterms:modified>
</cp:coreProperties>
</file>